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9D" w:rsidRPr="00AF5948" w:rsidRDefault="00CF389D" w:rsidP="00CF389D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r w:rsidRPr="00AF5948">
        <w:rPr>
          <w:rFonts w:ascii="Times New Roman" w:hAnsi="Times New Roman" w:cs="Times New Roman"/>
          <w:b/>
          <w:bCs/>
          <w:color w:val="26282F"/>
          <w:sz w:val="16"/>
          <w:szCs w:val="16"/>
        </w:rPr>
        <w:t>Форма 4.11 Информация о выводе объектов теплоснабжения из эксплуатации и основаниях ограничения, прекращения подачи тепловой энергии потребителям</w:t>
      </w:r>
    </w:p>
    <w:p w:rsidR="00CF389D" w:rsidRPr="00AF5948" w:rsidRDefault="00B60233" w:rsidP="00CF389D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</w:t>
      </w:r>
      <w:r w:rsidR="00CF389D" w:rsidRPr="00AF5948">
        <w:rPr>
          <w:rFonts w:ascii="Times New Roman" w:hAnsi="Times New Roman" w:cs="Times New Roman"/>
          <w:b/>
          <w:bCs/>
          <w:sz w:val="16"/>
          <w:szCs w:val="16"/>
        </w:rPr>
        <w:t xml:space="preserve"> квартал 202</w:t>
      </w:r>
      <w:r>
        <w:rPr>
          <w:rFonts w:ascii="Times New Roman" w:hAnsi="Times New Roman" w:cs="Times New Roman"/>
          <w:b/>
          <w:bCs/>
          <w:sz w:val="16"/>
          <w:szCs w:val="16"/>
        </w:rPr>
        <w:t>3</w:t>
      </w:r>
      <w:bookmarkStart w:id="0" w:name="_GoBack"/>
      <w:bookmarkEnd w:id="0"/>
      <w:r w:rsidR="00CF389D" w:rsidRPr="00AF5948">
        <w:rPr>
          <w:rFonts w:ascii="Times New Roman" w:hAnsi="Times New Roman" w:cs="Times New Roman"/>
          <w:b/>
          <w:bCs/>
          <w:sz w:val="16"/>
          <w:szCs w:val="16"/>
        </w:rPr>
        <w:t xml:space="preserve"> г.</w:t>
      </w:r>
    </w:p>
    <w:p w:rsidR="00CF389D" w:rsidRPr="00AF5948" w:rsidRDefault="00CF389D" w:rsidP="00CF389D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1449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796"/>
        <w:gridCol w:w="738"/>
        <w:gridCol w:w="2664"/>
        <w:gridCol w:w="2447"/>
      </w:tblGrid>
      <w:tr w:rsidR="00CF389D" w:rsidTr="00CF389D">
        <w:trPr>
          <w:trHeight w:val="1"/>
        </w:trPr>
        <w:tc>
          <w:tcPr>
            <w:tcW w:w="144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 w:rsidP="00CF389D">
            <w:pPr>
              <w:tabs>
                <w:tab w:val="left" w:pos="13348"/>
              </w:tabs>
              <w:autoSpaceDE w:val="0"/>
              <w:autoSpaceDN w:val="0"/>
              <w:adjustRightInd w:val="0"/>
              <w:spacing w:before="100" w:after="119" w:line="240" w:lineRule="auto"/>
              <w:ind w:right="-14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документ</w:t>
            </w: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выводе источников тепловой энергии из эксплуатации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выведенного источника тепловой энергии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выводе тепловых сетей из эксплуатации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тепловой сети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AF5948" w:rsidRDefault="00CF389D" w:rsidP="00AF594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основаниях ограничения подачи тепловой энергии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 основаниях ограничения и прекращения подачи тепловой энергии потребителям в случаях, предусмотренных </w:t>
            </w:r>
            <w:hyperlink r:id="rId4" w:history="1">
              <w:r>
                <w:rPr>
                  <w:rFonts w:ascii="Times New Roman" w:hAnsi="Times New Roman" w:cs="Times New Roman"/>
                  <w:color w:val="000080"/>
                  <w:sz w:val="18"/>
                  <w:szCs w:val="18"/>
                  <w:u w:val="single"/>
                </w:rPr>
                <w:t>пунктом 76</w:t>
              </w:r>
            </w:hyperlink>
            <w:r w:rsidRPr="00CF38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Правил организации теплоснабжения в Российской Федерации, утвержденных </w:t>
            </w:r>
            <w:hyperlink r:id="rId5" w:history="1">
              <w:r>
                <w:rPr>
                  <w:rFonts w:ascii="Times New Roman" w:hAnsi="Times New Roman" w:cs="Times New Roman"/>
                  <w:color w:val="000080"/>
                  <w:sz w:val="18"/>
                  <w:szCs w:val="18"/>
                  <w:u w:val="single"/>
                </w:rPr>
                <w:t>постановлением</w:t>
              </w:r>
            </w:hyperlink>
            <w:r w:rsidRPr="00CF38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Федерации".)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ограничения подачи тепловой энергии потребителям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ограничения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завершения ограничения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P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прекращения режима потребления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89D" w:rsidTr="00CF389D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прекращения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389D" w:rsidRDefault="00CF389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D16C2B" w:rsidRPr="00CF389D" w:rsidRDefault="00D16C2B" w:rsidP="00C577BD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</w:p>
    <w:sectPr w:rsidR="00D16C2B" w:rsidRPr="00CF389D" w:rsidSect="00AF5948">
      <w:pgSz w:w="15840" w:h="12240" w:orient="landscape"/>
      <w:pgMar w:top="426" w:right="2657" w:bottom="4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9D"/>
    <w:rsid w:val="00AF5948"/>
    <w:rsid w:val="00B60233"/>
    <w:rsid w:val="00C577BD"/>
    <w:rsid w:val="00CF389D"/>
    <w:rsid w:val="00D1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A886"/>
  <w15:chartTrackingRefBased/>
  <w15:docId w15:val="{17AD31B7-46FC-4A99-894D-0E5C0CD0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15126.0/" TargetMode="External"/><Relationship Id="rId4" Type="http://schemas.openxmlformats.org/officeDocument/2006/relationships/hyperlink" Target="garantf1://70115126.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Кожнева Евгения Алексеевна</dc:creator>
  <cp:keywords/>
  <dc:description/>
  <cp:lastModifiedBy>Кожнева Евгения Алексеевна</cp:lastModifiedBy>
  <cp:revision>2</cp:revision>
  <cp:lastPrinted>2023-04-03T04:03:00Z</cp:lastPrinted>
  <dcterms:created xsi:type="dcterms:W3CDTF">2023-04-03T04:03:00Z</dcterms:created>
  <dcterms:modified xsi:type="dcterms:W3CDTF">2023-04-03T04:03:00Z</dcterms:modified>
</cp:coreProperties>
</file>